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 w:eastAsia="en-US"/>
        </w:rPr>
        <w:id w:val="-5716896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1619F1" w:rsidRPr="001619F1" w:rsidRDefault="001619F1">
          <w:pPr>
            <w:pStyle w:val="TOCHeading"/>
            <w:rPr>
              <w:b w:val="0"/>
              <w:lang w:val="el-GR"/>
            </w:rPr>
          </w:pPr>
          <w:r w:rsidRPr="001619F1">
            <w:rPr>
              <w:b w:val="0"/>
            </w:rPr>
            <w:t>15X</w:t>
          </w:r>
          <w:r w:rsidR="0083174B">
            <w:rPr>
              <w:b w:val="0"/>
              <w:lang w:val="el-GR"/>
            </w:rPr>
            <w:t xml:space="preserve"> – </w:t>
          </w:r>
          <w:r w:rsidR="00E42AAD">
            <w:rPr>
              <w:b w:val="0"/>
            </w:rPr>
            <w:t>Roster MaSter</w:t>
          </w:r>
          <w:r w:rsidR="0083174B">
            <w:rPr>
              <w:b w:val="0"/>
              <w:lang w:val="el-GR"/>
            </w:rPr>
            <w:t xml:space="preserve"> </w:t>
          </w:r>
          <w:r w:rsidRPr="001619F1">
            <w:rPr>
              <w:b w:val="0"/>
              <w:lang w:val="el-GR"/>
            </w:rPr>
            <w:t>Περιεχόμενα</w:t>
          </w:r>
        </w:p>
        <w:p w:rsidR="00E42AAD" w:rsidRDefault="001619F1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fldChar w:fldCharType="begin"/>
          </w:r>
          <w:r w:rsidRPr="001619F1">
            <w:rPr>
              <w:lang w:val="en-US"/>
            </w:rPr>
            <w:instrText xml:space="preserve"> TOC \o "1-3" \h \z \u </w:instrText>
          </w:r>
          <w:r>
            <w:fldChar w:fldCharType="separate"/>
          </w:r>
          <w:hyperlink w:anchor="_Toc369781850" w:history="1">
            <w:r w:rsidR="00E42AAD" w:rsidRPr="00DF1E45">
              <w:rPr>
                <w:rStyle w:val="Hyperlink"/>
                <w:rFonts w:eastAsia="Times New Roman"/>
                <w:noProof/>
                <w:lang w:eastAsia="el-GR"/>
              </w:rPr>
              <w:t>Παραμετροποίηση Διαχείρισης Βαρδιολογίου ανά μήνα (211)</w:t>
            </w:r>
            <w:r w:rsidR="00E42AAD">
              <w:rPr>
                <w:noProof/>
                <w:webHidden/>
              </w:rPr>
              <w:tab/>
            </w:r>
            <w:r w:rsidR="00E42AAD">
              <w:rPr>
                <w:noProof/>
                <w:webHidden/>
              </w:rPr>
              <w:fldChar w:fldCharType="begin"/>
            </w:r>
            <w:r w:rsidR="00E42AAD">
              <w:rPr>
                <w:noProof/>
                <w:webHidden/>
              </w:rPr>
              <w:instrText xml:space="preserve"> PAGEREF _Toc369781850 \h </w:instrText>
            </w:r>
            <w:r w:rsidR="00E42AAD">
              <w:rPr>
                <w:noProof/>
                <w:webHidden/>
              </w:rPr>
            </w:r>
            <w:r w:rsidR="00E42AAD">
              <w:rPr>
                <w:noProof/>
                <w:webHidden/>
              </w:rPr>
              <w:fldChar w:fldCharType="separate"/>
            </w:r>
            <w:r w:rsidR="00E42AAD">
              <w:rPr>
                <w:noProof/>
                <w:webHidden/>
              </w:rPr>
              <w:t>2</w:t>
            </w:r>
            <w:r w:rsidR="00E42AAD">
              <w:rPr>
                <w:noProof/>
                <w:webHidden/>
              </w:rPr>
              <w:fldChar w:fldCharType="end"/>
            </w:r>
          </w:hyperlink>
          <w:bookmarkStart w:id="0" w:name="_GoBack"/>
          <w:bookmarkEnd w:id="0"/>
        </w:p>
        <w:p w:rsidR="00E42AAD" w:rsidRDefault="00E42AAD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369781851" w:history="1">
            <w:r w:rsidRPr="00DF1E45">
              <w:rPr>
                <w:rStyle w:val="Hyperlink"/>
                <w:rFonts w:eastAsia="Times New Roman"/>
                <w:noProof/>
                <w:lang w:eastAsia="el-GR"/>
              </w:rPr>
              <w:t xml:space="preserve">Ημερήσια Πλάνα Εργασίας μέσω </w:t>
            </w:r>
            <w:r w:rsidRPr="00DF1E45">
              <w:rPr>
                <w:rStyle w:val="Hyperlink"/>
                <w:rFonts w:eastAsia="Times New Roman"/>
                <w:noProof/>
                <w:lang w:val="en-US" w:eastAsia="el-GR"/>
              </w:rPr>
              <w:t>xls</w:t>
            </w:r>
            <w:r w:rsidRPr="00DF1E45">
              <w:rPr>
                <w:rStyle w:val="Hyperlink"/>
                <w:rFonts w:eastAsia="Times New Roman"/>
                <w:noProof/>
                <w:lang w:eastAsia="el-GR"/>
              </w:rPr>
              <w:t xml:space="preserve"> </w:t>
            </w:r>
            <w:r w:rsidRPr="00DF1E45">
              <w:rPr>
                <w:rStyle w:val="Hyperlink"/>
                <w:rFonts w:eastAsia="Times New Roman"/>
                <w:noProof/>
                <w:lang w:val="en-US" w:eastAsia="el-GR"/>
              </w:rPr>
              <w:t>template</w:t>
            </w:r>
            <w:r w:rsidRPr="00DF1E45">
              <w:rPr>
                <w:rStyle w:val="Hyperlink"/>
                <w:rFonts w:eastAsia="Times New Roman"/>
                <w:noProof/>
                <w:lang w:eastAsia="el-GR"/>
              </w:rPr>
              <w:t xml:space="preserve"> (213)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AD" w:rsidRDefault="00E42AAD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369781852" w:history="1">
            <w:r w:rsidRPr="00DF1E45">
              <w:rPr>
                <w:rStyle w:val="Hyperlink"/>
                <w:rFonts w:eastAsia="Times New Roman"/>
                <w:noProof/>
                <w:lang w:eastAsia="el-GR"/>
              </w:rPr>
              <w:t>Σύνδεση Βαρδιολογίου με Κύκλωμα Αδειών (9Χ) (215)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AD" w:rsidRDefault="00E42AAD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369781853" w:history="1">
            <w:r w:rsidRPr="00DF1E45">
              <w:rPr>
                <w:rStyle w:val="Hyperlink"/>
                <w:rFonts w:eastAsia="Times New Roman"/>
                <w:noProof/>
                <w:lang w:eastAsia="el-GR"/>
              </w:rPr>
              <w:t>Παραμετροποίηση Κανόνων Προγραμματισμού Βαρδιών (216)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2AAD" w:rsidRDefault="00E42AAD">
          <w:pPr>
            <w:pStyle w:val="TOC1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369781854" w:history="1">
            <w:r w:rsidRPr="00DF1E45">
              <w:rPr>
                <w:rStyle w:val="Hyperlink"/>
                <w:rFonts w:eastAsia="Times New Roman"/>
                <w:noProof/>
                <w:lang w:eastAsia="el-GR"/>
              </w:rPr>
              <w:t>Διάγραμμα Βαρδιολογίου για Επιθ. Εργασίας – Προσθήκη (218)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_Toc369781854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19F1" w:rsidRPr="001619F1" w:rsidRDefault="001619F1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619F1" w:rsidRPr="001619F1" w:rsidRDefault="001619F1">
      <w:pPr>
        <w:rPr>
          <w:rFonts w:eastAsia="Times New Roman" w:cstheme="minorHAnsi"/>
          <w:b/>
          <w:sz w:val="24"/>
          <w:szCs w:val="24"/>
          <w:lang w:val="en-US" w:eastAsia="el-GR"/>
        </w:rPr>
      </w:pPr>
      <w:r w:rsidRPr="001619F1">
        <w:rPr>
          <w:rFonts w:eastAsia="Times New Roman" w:cstheme="minorHAnsi"/>
          <w:b/>
          <w:sz w:val="24"/>
          <w:szCs w:val="24"/>
          <w:lang w:val="en-US" w:eastAsia="el-GR"/>
        </w:rPr>
        <w:br w:type="page"/>
      </w:r>
    </w:p>
    <w:p w:rsidR="00FE0786" w:rsidRDefault="001619F1" w:rsidP="001619F1">
      <w:pPr>
        <w:pStyle w:val="Heading1"/>
        <w:rPr>
          <w:rFonts w:eastAsia="Times New Roman"/>
          <w:lang w:eastAsia="el-GR"/>
        </w:rPr>
      </w:pPr>
      <w:bookmarkStart w:id="1" w:name="_Toc369781850"/>
      <w:r>
        <w:rPr>
          <w:rFonts w:eastAsia="Times New Roman"/>
          <w:lang w:eastAsia="el-GR"/>
        </w:rPr>
        <w:lastRenderedPageBreak/>
        <w:t>Παραμετροποίηση Διαχείρισης Βαρδιολογίου ανά μήνα (</w:t>
      </w:r>
      <w:r w:rsidR="000F1A5C" w:rsidRPr="00F90332">
        <w:rPr>
          <w:rFonts w:eastAsia="Times New Roman"/>
          <w:lang w:eastAsia="el-GR"/>
        </w:rPr>
        <w:t>211</w:t>
      </w:r>
      <w:r>
        <w:rPr>
          <w:rFonts w:eastAsia="Times New Roman"/>
          <w:lang w:eastAsia="el-GR"/>
        </w:rPr>
        <w:t>)</w:t>
      </w:r>
      <w:bookmarkEnd w:id="1"/>
    </w:p>
    <w:p w:rsidR="001619F1" w:rsidRPr="005E5C79" w:rsidRDefault="001619F1" w:rsidP="005E5C79">
      <w:pPr>
        <w:jc w:val="both"/>
        <w:rPr>
          <w:i/>
          <w:lang w:eastAsia="el-GR"/>
        </w:rPr>
      </w:pPr>
      <w:r w:rsidRPr="005E5C79">
        <w:rPr>
          <w:i/>
          <w:lang w:eastAsia="el-GR"/>
        </w:rPr>
        <w:t>Διαδρομή:</w:t>
      </w:r>
    </w:p>
    <w:p w:rsidR="001619F1" w:rsidRPr="005E5C79" w:rsidRDefault="005E5C79" w:rsidP="005E5C79">
      <w:pPr>
        <w:jc w:val="both"/>
        <w:rPr>
          <w:i/>
          <w:lang w:eastAsia="el-GR"/>
        </w:rPr>
      </w:pPr>
      <w:r w:rsidRPr="005E5C79">
        <w:rPr>
          <w:i/>
          <w:lang w:eastAsia="el-GR"/>
        </w:rPr>
        <w:t>Διαχείριση Βασικών Αρχείων -&gt; Πρόγραμμα Βαρδιών Εργαζομένων -&gt; Διαχείριση Βαρδιολογίου -&gt; Διαχείριση Βαρδιολογίου ανά μήνα</w:t>
      </w:r>
    </w:p>
    <w:p w:rsidR="000F1A5C" w:rsidRPr="00F90332" w:rsidRDefault="000F1A5C" w:rsidP="00290C0B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F90332">
        <w:rPr>
          <w:rFonts w:eastAsia="Times New Roman" w:cstheme="minorHAnsi"/>
          <w:sz w:val="24"/>
          <w:szCs w:val="24"/>
          <w:lang w:eastAsia="el-GR"/>
        </w:rPr>
        <w:t>Στη</w:t>
      </w:r>
      <w:r w:rsidR="001619F1">
        <w:rPr>
          <w:rFonts w:eastAsia="Times New Roman" w:cstheme="minorHAnsi"/>
          <w:sz w:val="24"/>
          <w:szCs w:val="24"/>
          <w:lang w:eastAsia="el-GR"/>
        </w:rPr>
        <w:t xml:space="preserve"> φόρμα ‘Διαχείριση βαρδιολογίου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 ανά μήνα’ </w:t>
      </w:r>
      <w:r w:rsidR="00850819" w:rsidRPr="00F90332">
        <w:rPr>
          <w:rFonts w:eastAsia="Times New Roman" w:cstheme="minorHAnsi"/>
          <w:sz w:val="24"/>
          <w:szCs w:val="24"/>
          <w:lang w:eastAsia="el-GR"/>
        </w:rPr>
        <w:t>έχει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 προστεθεί η δυνατότητα  συμπλήρωσης του βαρδιολογίου</w:t>
      </w:r>
      <w:r w:rsidR="00290C0B" w:rsidRPr="00F9033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F90332">
        <w:rPr>
          <w:rFonts w:eastAsia="Times New Roman" w:cstheme="minorHAnsi"/>
          <w:sz w:val="24"/>
          <w:szCs w:val="24"/>
          <w:lang w:eastAsia="el-GR"/>
        </w:rPr>
        <w:t>ανά εργαζόμενο ή μαζικά ανά κέντρο εργασίας, για όσους έχουν σενάρια ωραρίων-ρεπό στη φόρμα</w:t>
      </w:r>
      <w:r w:rsidR="00850819" w:rsidRPr="00F90332">
        <w:rPr>
          <w:rFonts w:eastAsia="Times New Roman" w:cstheme="minorHAnsi"/>
          <w:sz w:val="24"/>
          <w:szCs w:val="24"/>
          <w:lang w:eastAsia="el-GR"/>
        </w:rPr>
        <w:t xml:space="preserve">. Επιπλέον, υπάρχει η 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δυνατότητα επαναφοράς και χωρίς την προϋπόθεση </w:t>
      </w:r>
      <w:r w:rsidR="00850819" w:rsidRPr="00F90332">
        <w:rPr>
          <w:rFonts w:eastAsia="Times New Roman" w:cstheme="minorHAnsi"/>
          <w:sz w:val="24"/>
          <w:szCs w:val="24"/>
          <w:lang w:eastAsia="el-GR"/>
        </w:rPr>
        <w:t xml:space="preserve">ύπαρξης ημερήσιων πλάνων ή </w:t>
      </w:r>
      <w:r w:rsidRPr="00F90332">
        <w:rPr>
          <w:rFonts w:eastAsia="Times New Roman" w:cstheme="minorHAnsi"/>
          <w:sz w:val="24"/>
          <w:szCs w:val="24"/>
          <w:lang w:eastAsia="el-GR"/>
        </w:rPr>
        <w:t>φύλλων διαθεσιμότητας.</w:t>
      </w:r>
      <w:r w:rsidR="00290C0B" w:rsidRPr="00F9033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850819" w:rsidRPr="00F90332">
        <w:rPr>
          <w:rFonts w:eastAsia="Times New Roman" w:cstheme="minorHAnsi"/>
          <w:sz w:val="24"/>
          <w:szCs w:val="24"/>
          <w:lang w:eastAsia="el-GR"/>
        </w:rPr>
        <w:t>Σε κάθε περίπτωση, γίνεται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 έλεγχος βάσει κανόνων όπως στην καταχώρηση.</w:t>
      </w:r>
    </w:p>
    <w:p w:rsidR="000F1A5C" w:rsidRPr="005E5C79" w:rsidRDefault="005E5C79" w:rsidP="005E5C79">
      <w:pPr>
        <w:pStyle w:val="Heading1"/>
        <w:rPr>
          <w:rFonts w:eastAsia="Times New Roman"/>
          <w:lang w:eastAsia="el-GR"/>
        </w:rPr>
      </w:pPr>
      <w:bookmarkStart w:id="2" w:name="_Toc369781851"/>
      <w:r>
        <w:rPr>
          <w:rFonts w:eastAsia="Times New Roman"/>
          <w:lang w:eastAsia="el-GR"/>
        </w:rPr>
        <w:t xml:space="preserve">Ημερήσια Πλάνα Εργασίας μέσω </w:t>
      </w:r>
      <w:proofErr w:type="spellStart"/>
      <w:r>
        <w:rPr>
          <w:rFonts w:eastAsia="Times New Roman"/>
          <w:lang w:val="en-US" w:eastAsia="el-GR"/>
        </w:rPr>
        <w:t>xls</w:t>
      </w:r>
      <w:proofErr w:type="spellEnd"/>
      <w:r w:rsidRPr="005E5C79">
        <w:rPr>
          <w:rFonts w:eastAsia="Times New Roman"/>
          <w:lang w:eastAsia="el-GR"/>
        </w:rPr>
        <w:t xml:space="preserve"> </w:t>
      </w:r>
      <w:r>
        <w:rPr>
          <w:rFonts w:eastAsia="Times New Roman"/>
          <w:lang w:val="en-US" w:eastAsia="el-GR"/>
        </w:rPr>
        <w:t>template</w:t>
      </w:r>
      <w:r w:rsidRPr="005E5C79">
        <w:rPr>
          <w:rFonts w:eastAsia="Times New Roman"/>
          <w:lang w:eastAsia="el-GR"/>
        </w:rPr>
        <w:t xml:space="preserve"> (</w:t>
      </w:r>
      <w:r w:rsidR="000F1A5C" w:rsidRPr="00F90332">
        <w:rPr>
          <w:rFonts w:eastAsia="Times New Roman"/>
          <w:lang w:eastAsia="el-GR"/>
        </w:rPr>
        <w:t>213</w:t>
      </w:r>
      <w:r w:rsidRPr="005E5C79">
        <w:rPr>
          <w:rFonts w:eastAsia="Times New Roman"/>
          <w:lang w:eastAsia="el-GR"/>
        </w:rPr>
        <w:t>)</w:t>
      </w:r>
      <w:bookmarkEnd w:id="2"/>
    </w:p>
    <w:p w:rsidR="005E5C79" w:rsidRPr="005E5C79" w:rsidRDefault="005E5C79" w:rsidP="005E5C79">
      <w:pPr>
        <w:jc w:val="both"/>
        <w:rPr>
          <w:i/>
          <w:lang w:eastAsia="el-GR"/>
        </w:rPr>
      </w:pPr>
      <w:r w:rsidRPr="005E5C79">
        <w:rPr>
          <w:i/>
          <w:lang w:eastAsia="el-GR"/>
        </w:rPr>
        <w:t>Διαδρομή:</w:t>
      </w:r>
    </w:p>
    <w:p w:rsidR="005E5C79" w:rsidRDefault="005E5C79" w:rsidP="00290C0B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5E5C79">
        <w:rPr>
          <w:i/>
          <w:lang w:eastAsia="el-GR"/>
        </w:rPr>
        <w:t xml:space="preserve">Διαχείριση Βασικών Αρχείων -&gt; </w:t>
      </w:r>
      <w:r>
        <w:rPr>
          <w:i/>
          <w:lang w:eastAsia="el-GR"/>
        </w:rPr>
        <w:t>Ημερήσια Πλάνα Εργασίας</w:t>
      </w:r>
    </w:p>
    <w:p w:rsidR="000F1A5C" w:rsidRPr="00F90332" w:rsidRDefault="00850819" w:rsidP="00290C0B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F90332">
        <w:rPr>
          <w:rFonts w:eastAsia="Times New Roman" w:cstheme="minorHAnsi"/>
          <w:sz w:val="24"/>
          <w:szCs w:val="24"/>
          <w:lang w:eastAsia="el-GR"/>
        </w:rPr>
        <w:t xml:space="preserve">Ο χρήστης μπορεί να εισάγει στοιχεία από 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 xml:space="preserve">συγκεκριμένο </w:t>
      </w:r>
      <w:r w:rsidRPr="00F90332">
        <w:rPr>
          <w:rFonts w:eastAsia="Times New Roman" w:cstheme="minorHAnsi"/>
          <w:sz w:val="24"/>
          <w:szCs w:val="24"/>
          <w:lang w:val="en-US" w:eastAsia="el-GR"/>
        </w:rPr>
        <w:t>t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>emplate Excel για την αυτόματη ενημέρωση των Ημερήσιων Πλάνων Εργασίας</w:t>
      </w:r>
      <w:r w:rsidRPr="00F90332">
        <w:rPr>
          <w:rFonts w:eastAsia="Times New Roman" w:cstheme="minorHAnsi"/>
          <w:sz w:val="24"/>
          <w:szCs w:val="24"/>
          <w:lang w:eastAsia="el-GR"/>
        </w:rPr>
        <w:t>. Δίνεται η δυνατότητα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 xml:space="preserve"> επιλογής εύρους ημερομηνιών και Θέσεων Εργασίας (από</w:t>
      </w:r>
      <w:r w:rsidR="00B65DC5" w:rsidRPr="00F9033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>-</w:t>
      </w:r>
      <w:r w:rsidR="00B65DC5" w:rsidRPr="00F9033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>έως) και με διατήρηση στην Βάσ</w:t>
      </w:r>
      <w:r w:rsidR="00290C0B" w:rsidRPr="00F90332">
        <w:rPr>
          <w:rFonts w:eastAsia="Times New Roman" w:cstheme="minorHAnsi"/>
          <w:sz w:val="24"/>
          <w:szCs w:val="24"/>
          <w:lang w:eastAsia="el-GR"/>
        </w:rPr>
        <w:t xml:space="preserve">η των μη επιλεγμένων στοιχείων, </w:t>
      </w:r>
      <w:r w:rsidRPr="00F90332">
        <w:rPr>
          <w:rFonts w:eastAsia="Times New Roman" w:cstheme="minorHAnsi"/>
          <w:sz w:val="24"/>
          <w:szCs w:val="24"/>
          <w:lang w:eastAsia="el-GR"/>
        </w:rPr>
        <w:t>καθώς και επιλογή για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0F1A5C" w:rsidRPr="00F90332">
        <w:rPr>
          <w:rFonts w:eastAsia="Times New Roman" w:cstheme="minorHAnsi"/>
          <w:sz w:val="24"/>
          <w:szCs w:val="24"/>
          <w:lang w:eastAsia="el-GR"/>
        </w:rPr>
        <w:t>overwrite</w:t>
      </w:r>
      <w:proofErr w:type="spellEnd"/>
      <w:r w:rsidR="000F1A5C" w:rsidRPr="00F90332">
        <w:rPr>
          <w:rFonts w:eastAsia="Times New Roman" w:cstheme="minorHAnsi"/>
          <w:sz w:val="24"/>
          <w:szCs w:val="24"/>
          <w:lang w:eastAsia="el-GR"/>
        </w:rPr>
        <w:t xml:space="preserve"> ήδη καταχωρημένων εγγραφών.</w:t>
      </w:r>
    </w:p>
    <w:p w:rsidR="005E0818" w:rsidRPr="00F90332" w:rsidRDefault="005E0818" w:rsidP="00290C0B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F90332">
        <w:rPr>
          <w:rFonts w:cstheme="minorHAnsi"/>
          <w:noProof/>
          <w:sz w:val="24"/>
          <w:szCs w:val="24"/>
          <w:lang w:eastAsia="el-GR"/>
        </w:rPr>
        <w:drawing>
          <wp:inline distT="0" distB="0" distL="0" distR="0" wp14:anchorId="3ADA1F70" wp14:editId="5CF4DC29">
            <wp:extent cx="5274310" cy="2965578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79" w:rsidRDefault="005E5C79" w:rsidP="00290C0B">
      <w:pPr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5E5C79" w:rsidRDefault="005E5C79" w:rsidP="00290C0B">
      <w:pPr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5E5C79" w:rsidRDefault="005E5C79" w:rsidP="00290C0B">
      <w:pPr>
        <w:jc w:val="both"/>
        <w:rPr>
          <w:rFonts w:eastAsia="Times New Roman" w:cstheme="minorHAnsi"/>
          <w:b/>
          <w:sz w:val="24"/>
          <w:szCs w:val="24"/>
          <w:lang w:eastAsia="el-GR"/>
        </w:rPr>
      </w:pPr>
    </w:p>
    <w:p w:rsidR="000F1A5C" w:rsidRPr="00F90332" w:rsidRDefault="00570A81" w:rsidP="00570A81">
      <w:pPr>
        <w:pStyle w:val="Heading1"/>
        <w:rPr>
          <w:rFonts w:eastAsia="Times New Roman"/>
          <w:lang w:eastAsia="el-GR"/>
        </w:rPr>
      </w:pPr>
      <w:bookmarkStart w:id="3" w:name="_Toc369781852"/>
      <w:r>
        <w:rPr>
          <w:rFonts w:eastAsia="Times New Roman"/>
          <w:lang w:eastAsia="el-GR"/>
        </w:rPr>
        <w:t>Σύνδεση Βαρδιολογίου με Κύκλωμα Αδειών (9Χ) (</w:t>
      </w:r>
      <w:r w:rsidR="000F1A5C" w:rsidRPr="00F90332">
        <w:rPr>
          <w:rFonts w:eastAsia="Times New Roman"/>
          <w:lang w:eastAsia="el-GR"/>
        </w:rPr>
        <w:t>215</w:t>
      </w:r>
      <w:r>
        <w:rPr>
          <w:rFonts w:eastAsia="Times New Roman"/>
          <w:lang w:eastAsia="el-GR"/>
        </w:rPr>
        <w:t>)</w:t>
      </w:r>
      <w:bookmarkEnd w:id="3"/>
    </w:p>
    <w:p w:rsidR="000F1A5C" w:rsidRPr="00F90332" w:rsidRDefault="00850819" w:rsidP="00290C0B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F90332">
        <w:rPr>
          <w:rFonts w:eastAsia="Times New Roman" w:cstheme="minorHAnsi"/>
          <w:sz w:val="24"/>
          <w:szCs w:val="24"/>
          <w:lang w:eastAsia="el-GR"/>
        </w:rPr>
        <w:t xml:space="preserve">Το </w:t>
      </w:r>
      <w:r w:rsidRPr="00F90332">
        <w:rPr>
          <w:rFonts w:eastAsia="Times New Roman" w:cstheme="minorHAnsi"/>
          <w:sz w:val="24"/>
          <w:szCs w:val="24"/>
          <w:lang w:val="en-US" w:eastAsia="el-GR"/>
        </w:rPr>
        <w:t>module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 του βαρδιολογίου έχει συνδεθεί με αυτό των αδειών, απ’ όπου ενημερώνεται για τη μη-διαθεσιμότητα των εργαζομένων. Κατά την καταχώρηση μιας άδειας στο αντίστοιχο </w:t>
      </w:r>
      <w:r w:rsidRPr="00F90332">
        <w:rPr>
          <w:rFonts w:eastAsia="Times New Roman" w:cstheme="minorHAnsi"/>
          <w:sz w:val="24"/>
          <w:szCs w:val="24"/>
          <w:lang w:val="en-US" w:eastAsia="el-GR"/>
        </w:rPr>
        <w:t>module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, ενημερώνεται αυτόματα και το </w:t>
      </w:r>
      <w:r w:rsidRPr="00F90332">
        <w:rPr>
          <w:rFonts w:eastAsia="Times New Roman" w:cstheme="minorHAnsi"/>
          <w:sz w:val="24"/>
          <w:szCs w:val="24"/>
          <w:lang w:val="en-US" w:eastAsia="el-GR"/>
        </w:rPr>
        <w:t>roster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>με την προϋπόθεση ότι ο συγκεκριμένος τύπος άδειας έχει συνδεθεί παραμετρικά με τύπο μη διαθεσιμότητας</w:t>
      </w:r>
    </w:p>
    <w:p w:rsidR="000F1A5C" w:rsidRDefault="00570A81" w:rsidP="00570A81">
      <w:pPr>
        <w:pStyle w:val="Heading1"/>
        <w:rPr>
          <w:rFonts w:eastAsia="Times New Roman"/>
          <w:lang w:eastAsia="el-GR"/>
        </w:rPr>
      </w:pPr>
      <w:bookmarkStart w:id="4" w:name="_Toc369781853"/>
      <w:r>
        <w:rPr>
          <w:rFonts w:eastAsia="Times New Roman"/>
          <w:lang w:eastAsia="el-GR"/>
        </w:rPr>
        <w:t>Παραμετροποίηση Κανόνων Προγραμματισμού Βαρδιών (</w:t>
      </w:r>
      <w:r w:rsidR="000F1A5C" w:rsidRPr="00F90332">
        <w:rPr>
          <w:rFonts w:eastAsia="Times New Roman"/>
          <w:lang w:eastAsia="el-GR"/>
        </w:rPr>
        <w:t>216</w:t>
      </w:r>
      <w:r>
        <w:rPr>
          <w:rFonts w:eastAsia="Times New Roman"/>
          <w:lang w:eastAsia="el-GR"/>
        </w:rPr>
        <w:t>)</w:t>
      </w:r>
      <w:bookmarkEnd w:id="4"/>
    </w:p>
    <w:p w:rsidR="00570A81" w:rsidRPr="00570A81" w:rsidRDefault="00570A81" w:rsidP="00570A81">
      <w:pPr>
        <w:rPr>
          <w:i/>
          <w:lang w:eastAsia="el-GR"/>
        </w:rPr>
      </w:pPr>
      <w:r w:rsidRPr="00570A81">
        <w:rPr>
          <w:i/>
          <w:lang w:eastAsia="el-GR"/>
        </w:rPr>
        <w:t>Διαδρομή:</w:t>
      </w:r>
    </w:p>
    <w:p w:rsidR="00570A81" w:rsidRPr="00570A81" w:rsidRDefault="00570A81" w:rsidP="00570A81">
      <w:pPr>
        <w:rPr>
          <w:i/>
          <w:lang w:eastAsia="el-GR"/>
        </w:rPr>
      </w:pPr>
      <w:r w:rsidRPr="00570A81">
        <w:rPr>
          <w:i/>
          <w:lang w:eastAsia="el-GR"/>
        </w:rPr>
        <w:t>Παράμετροι -&gt; Παράμετροι Βαρδιολογίου -&gt; Κανόνες Προγραμματισμού Βαρδιών</w:t>
      </w:r>
    </w:p>
    <w:p w:rsidR="000F1A5C" w:rsidRPr="00F90332" w:rsidRDefault="00850819" w:rsidP="00290C0B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F90332">
        <w:rPr>
          <w:rFonts w:eastAsia="Times New Roman" w:cstheme="minorHAnsi"/>
          <w:sz w:val="24"/>
          <w:szCs w:val="24"/>
          <w:lang w:eastAsia="el-GR"/>
        </w:rPr>
        <w:t xml:space="preserve">Στους 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 xml:space="preserve">Κανόνες Προγραμματισμού Βαρδιών </w:t>
      </w:r>
      <w:r w:rsidRPr="00F90332">
        <w:rPr>
          <w:rFonts w:eastAsia="Times New Roman" w:cstheme="minorHAnsi"/>
          <w:sz w:val="24"/>
          <w:szCs w:val="24"/>
          <w:lang w:eastAsia="el-GR"/>
        </w:rPr>
        <w:t>προστέθηκε το</w:t>
      </w:r>
      <w:r w:rsidR="000F1A5C" w:rsidRPr="00F90332">
        <w:rPr>
          <w:rFonts w:eastAsia="Times New Roman" w:cstheme="minorHAnsi"/>
          <w:sz w:val="24"/>
          <w:szCs w:val="24"/>
          <w:lang w:eastAsia="el-GR"/>
        </w:rPr>
        <w:t xml:space="preserve"> πεδίο «Ελάχιστο πλήθος ημερών εργασίας ανά εβδομάδα»</w:t>
      </w:r>
    </w:p>
    <w:p w:rsidR="000F1A5C" w:rsidRDefault="00570A81" w:rsidP="00570A81">
      <w:pPr>
        <w:pStyle w:val="Heading1"/>
        <w:rPr>
          <w:rFonts w:eastAsia="Times New Roman"/>
          <w:lang w:eastAsia="el-GR"/>
        </w:rPr>
      </w:pPr>
      <w:bookmarkStart w:id="5" w:name="_Toc369781854"/>
      <w:r>
        <w:rPr>
          <w:rFonts w:eastAsia="Times New Roman"/>
          <w:lang w:eastAsia="el-GR"/>
        </w:rPr>
        <w:t xml:space="preserve">Διάγραμμα Βαρδιολογίου για </w:t>
      </w:r>
      <w:proofErr w:type="spellStart"/>
      <w:r>
        <w:rPr>
          <w:rFonts w:eastAsia="Times New Roman"/>
          <w:lang w:eastAsia="el-GR"/>
        </w:rPr>
        <w:t>Επιθ</w:t>
      </w:r>
      <w:proofErr w:type="spellEnd"/>
      <w:r>
        <w:rPr>
          <w:rFonts w:eastAsia="Times New Roman"/>
          <w:lang w:eastAsia="el-GR"/>
        </w:rPr>
        <w:t>. Εργασίας – Προσθήκη (</w:t>
      </w:r>
      <w:r w:rsidR="000F1A5C" w:rsidRPr="00F90332">
        <w:rPr>
          <w:rFonts w:eastAsia="Times New Roman"/>
          <w:lang w:eastAsia="el-GR"/>
        </w:rPr>
        <w:t>218</w:t>
      </w:r>
      <w:r>
        <w:rPr>
          <w:rFonts w:eastAsia="Times New Roman"/>
          <w:lang w:eastAsia="el-GR"/>
        </w:rPr>
        <w:t>)</w:t>
      </w:r>
      <w:bookmarkEnd w:id="5"/>
    </w:p>
    <w:p w:rsidR="00570A81" w:rsidRPr="00570A81" w:rsidRDefault="00570A81" w:rsidP="00570A81">
      <w:pPr>
        <w:rPr>
          <w:i/>
          <w:lang w:eastAsia="el-GR"/>
        </w:rPr>
      </w:pPr>
      <w:r w:rsidRPr="00570A81">
        <w:rPr>
          <w:i/>
          <w:lang w:eastAsia="el-GR"/>
        </w:rPr>
        <w:t>Διαδρομή:</w:t>
      </w:r>
    </w:p>
    <w:p w:rsidR="00570A81" w:rsidRPr="00570A81" w:rsidRDefault="00570A81" w:rsidP="00570A81">
      <w:pPr>
        <w:rPr>
          <w:i/>
          <w:lang w:eastAsia="el-GR"/>
        </w:rPr>
      </w:pPr>
      <w:r>
        <w:rPr>
          <w:i/>
          <w:lang w:eastAsia="el-GR"/>
        </w:rPr>
        <w:t>Εκτυπώσεις</w:t>
      </w:r>
      <w:r w:rsidRPr="00570A81">
        <w:rPr>
          <w:i/>
          <w:lang w:eastAsia="el-GR"/>
        </w:rPr>
        <w:t xml:space="preserve"> -&gt; </w:t>
      </w:r>
      <w:r>
        <w:rPr>
          <w:i/>
          <w:lang w:eastAsia="el-GR"/>
        </w:rPr>
        <w:t>Εκτυπώσεις</w:t>
      </w:r>
      <w:r w:rsidRPr="00570A81">
        <w:rPr>
          <w:i/>
          <w:lang w:eastAsia="el-GR"/>
        </w:rPr>
        <w:t xml:space="preserve"> Βαρδιολογίου -&gt; </w:t>
      </w:r>
      <w:r>
        <w:rPr>
          <w:i/>
          <w:lang w:eastAsia="el-GR"/>
        </w:rPr>
        <w:t>Διάγραμμα Βαρδιολογίου Εργαζομένων</w:t>
      </w:r>
    </w:p>
    <w:p w:rsidR="000F1A5C" w:rsidRPr="00F90332" w:rsidRDefault="000F1A5C" w:rsidP="00290C0B">
      <w:pPr>
        <w:jc w:val="both"/>
        <w:rPr>
          <w:rFonts w:eastAsia="Times New Roman" w:cstheme="minorHAnsi"/>
          <w:sz w:val="24"/>
          <w:szCs w:val="24"/>
          <w:lang w:eastAsia="el-GR"/>
        </w:rPr>
      </w:pPr>
      <w:r w:rsidRPr="00F90332">
        <w:rPr>
          <w:rFonts w:eastAsia="Times New Roman" w:cstheme="minorHAnsi"/>
          <w:sz w:val="24"/>
          <w:szCs w:val="24"/>
          <w:lang w:eastAsia="el-GR"/>
        </w:rPr>
        <w:t xml:space="preserve">Στην εκτύπωση </w:t>
      </w:r>
      <w:r w:rsidR="00B65DC5" w:rsidRPr="00F90332">
        <w:rPr>
          <w:rFonts w:eastAsia="Times New Roman" w:cstheme="minorHAnsi"/>
          <w:sz w:val="24"/>
          <w:szCs w:val="24"/>
          <w:lang w:eastAsia="el-GR"/>
        </w:rPr>
        <w:t>«Διάγραμμα Β</w:t>
      </w:r>
      <w:r w:rsidRPr="00F90332">
        <w:rPr>
          <w:rFonts w:eastAsia="Times New Roman" w:cstheme="minorHAnsi"/>
          <w:sz w:val="24"/>
          <w:szCs w:val="24"/>
          <w:lang w:eastAsia="el-GR"/>
        </w:rPr>
        <w:t>αρδιολογίου</w:t>
      </w:r>
      <w:r w:rsidR="00B65DC5" w:rsidRPr="00F90332">
        <w:rPr>
          <w:rFonts w:eastAsia="Times New Roman" w:cstheme="minorHAnsi"/>
          <w:sz w:val="24"/>
          <w:szCs w:val="24"/>
          <w:lang w:eastAsia="el-GR"/>
        </w:rPr>
        <w:t>», στην επιλογή «Εκτύπωση για Επιθεώρηση Ε</w:t>
      </w:r>
      <w:r w:rsidRPr="00F90332">
        <w:rPr>
          <w:rFonts w:eastAsia="Times New Roman" w:cstheme="minorHAnsi"/>
          <w:sz w:val="24"/>
          <w:szCs w:val="24"/>
          <w:lang w:eastAsia="el-GR"/>
        </w:rPr>
        <w:t>ργασίας</w:t>
      </w:r>
      <w:r w:rsidR="00B65DC5" w:rsidRPr="00F90332">
        <w:rPr>
          <w:rFonts w:eastAsia="Times New Roman" w:cstheme="minorHAnsi"/>
          <w:sz w:val="24"/>
          <w:szCs w:val="24"/>
          <w:lang w:eastAsia="el-GR"/>
        </w:rPr>
        <w:t>»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 μ</w:t>
      </w:r>
      <w:r w:rsidR="00570A81">
        <w:rPr>
          <w:rFonts w:eastAsia="Times New Roman" w:cstheme="minorHAnsi"/>
          <w:sz w:val="24"/>
          <w:szCs w:val="24"/>
          <w:lang w:eastAsia="el-GR"/>
        </w:rPr>
        <w:t>ε υπόμνημα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 ωραρίων, στο υ</w:t>
      </w:r>
      <w:r w:rsidR="00B65DC5" w:rsidRPr="00F90332">
        <w:rPr>
          <w:rFonts w:eastAsia="Times New Roman" w:cstheme="minorHAnsi"/>
          <w:sz w:val="24"/>
          <w:szCs w:val="24"/>
          <w:lang w:eastAsia="el-GR"/>
        </w:rPr>
        <w:t xml:space="preserve">πόμνημα εκτός από την περιγραφή, 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περιλαμβάνει </w:t>
      </w:r>
      <w:r w:rsidR="00B65DC5" w:rsidRPr="00F90332">
        <w:rPr>
          <w:rFonts w:eastAsia="Times New Roman" w:cstheme="minorHAnsi"/>
          <w:sz w:val="24"/>
          <w:szCs w:val="24"/>
          <w:lang w:eastAsia="el-GR"/>
        </w:rPr>
        <w:t xml:space="preserve">και </w:t>
      </w:r>
      <w:r w:rsidRPr="00F90332">
        <w:rPr>
          <w:rFonts w:eastAsia="Times New Roman" w:cstheme="minorHAnsi"/>
          <w:sz w:val="24"/>
          <w:szCs w:val="24"/>
          <w:lang w:eastAsia="el-GR"/>
        </w:rPr>
        <w:t>τη διάρκεια διαλλείματος</w:t>
      </w:r>
      <w:r w:rsidR="00B65DC5" w:rsidRPr="00F90332">
        <w:rPr>
          <w:rFonts w:eastAsia="Times New Roman" w:cstheme="minorHAnsi"/>
          <w:sz w:val="24"/>
          <w:szCs w:val="24"/>
          <w:lang w:eastAsia="el-GR"/>
        </w:rPr>
        <w:t>,</w:t>
      </w:r>
      <w:r w:rsidRPr="00F90332">
        <w:rPr>
          <w:rFonts w:eastAsia="Times New Roman" w:cstheme="minorHAnsi"/>
          <w:sz w:val="24"/>
          <w:szCs w:val="24"/>
          <w:lang w:eastAsia="el-GR"/>
        </w:rPr>
        <w:t xml:space="preserve"> αν υπάρχει στο αρχείο ωραρίων.</w:t>
      </w:r>
    </w:p>
    <w:p w:rsidR="00B65DC5" w:rsidRPr="00F90332" w:rsidRDefault="00B65DC5" w:rsidP="00290C0B">
      <w:pPr>
        <w:jc w:val="both"/>
        <w:rPr>
          <w:rFonts w:cstheme="minorHAnsi"/>
          <w:sz w:val="24"/>
          <w:szCs w:val="24"/>
        </w:rPr>
      </w:pPr>
      <w:r w:rsidRPr="00F90332">
        <w:rPr>
          <w:rFonts w:cstheme="minorHAnsi"/>
          <w:noProof/>
          <w:sz w:val="24"/>
          <w:szCs w:val="24"/>
          <w:lang w:eastAsia="el-GR"/>
        </w:rPr>
        <w:lastRenderedPageBreak/>
        <w:drawing>
          <wp:inline distT="0" distB="0" distL="0" distR="0" wp14:anchorId="38AEEDE2" wp14:editId="29E8BA8A">
            <wp:extent cx="5274310" cy="2965578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DC5" w:rsidRPr="00F90332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497" w:rsidRDefault="005C3497" w:rsidP="001619F1">
      <w:pPr>
        <w:spacing w:after="0" w:line="240" w:lineRule="auto"/>
      </w:pPr>
      <w:r>
        <w:separator/>
      </w:r>
    </w:p>
  </w:endnote>
  <w:endnote w:type="continuationSeparator" w:id="0">
    <w:p w:rsidR="005C3497" w:rsidRDefault="005C3497" w:rsidP="0016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02582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19F1" w:rsidRDefault="001619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A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19F1" w:rsidRDefault="001619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497" w:rsidRDefault="005C3497" w:rsidP="001619F1">
      <w:pPr>
        <w:spacing w:after="0" w:line="240" w:lineRule="auto"/>
      </w:pPr>
      <w:r>
        <w:separator/>
      </w:r>
    </w:p>
  </w:footnote>
  <w:footnote w:type="continuationSeparator" w:id="0">
    <w:p w:rsidR="005C3497" w:rsidRDefault="005C3497" w:rsidP="00161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CellSpacing w:w="20" w:type="dxa"/>
      <w:tblInd w:w="-43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4380"/>
      <w:gridCol w:w="1980"/>
      <w:gridCol w:w="1265"/>
      <w:gridCol w:w="1975"/>
    </w:tblGrid>
    <w:tr w:rsidR="0083174B" w:rsidTr="004C3A0E">
      <w:trPr>
        <w:cantSplit/>
        <w:tblCellSpacing w:w="20" w:type="dxa"/>
      </w:trPr>
      <w:tc>
        <w:tcPr>
          <w:tcW w:w="4320" w:type="dxa"/>
        </w:tcPr>
        <w:p w:rsidR="0083174B" w:rsidRDefault="0083174B" w:rsidP="004C3A0E">
          <w:pPr>
            <w:rPr>
              <w:lang w:val="en-US"/>
            </w:rPr>
          </w:pPr>
          <w:r>
            <w:rPr>
              <w:noProof/>
              <w:color w:val="0000FF"/>
              <w:lang w:eastAsia="el-GR"/>
            </w:rPr>
            <w:drawing>
              <wp:inline distT="0" distB="0" distL="0" distR="0" wp14:anchorId="24FABF56" wp14:editId="428B1F42">
                <wp:extent cx="2676525" cy="428625"/>
                <wp:effectExtent l="0" t="0" r="9525" b="9525"/>
                <wp:docPr id="3" name="Picture 3" descr="LOGO_LAVISOFT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AVISOFT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gridSpan w:val="3"/>
        </w:tcPr>
        <w:p w:rsidR="0083174B" w:rsidRPr="00E004EB" w:rsidRDefault="0083174B" w:rsidP="004C3A0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ΒΕΛΤΙΩΣΗ / ΔΙΟΡΘΩΣΗ ΠΡΟΓΡΑΜΜΑΤΟΣ</w:t>
          </w:r>
        </w:p>
      </w:tc>
    </w:tr>
    <w:tr w:rsidR="0083174B" w:rsidRPr="00B65D45" w:rsidTr="004C3A0E">
      <w:trPr>
        <w:cantSplit/>
        <w:trHeight w:val="525"/>
        <w:tblCellSpacing w:w="20" w:type="dxa"/>
      </w:trPr>
      <w:tc>
        <w:tcPr>
          <w:tcW w:w="4320" w:type="dxa"/>
        </w:tcPr>
        <w:tbl>
          <w:tblPr>
            <w:tblW w:w="4212" w:type="dxa"/>
            <w:tbl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blBorders>
            <w:tblLayout w:type="fixed"/>
            <w:tblLook w:val="0000" w:firstRow="0" w:lastRow="0" w:firstColumn="0" w:lastColumn="0" w:noHBand="0" w:noVBand="0"/>
          </w:tblPr>
          <w:tblGrid>
            <w:gridCol w:w="4212"/>
          </w:tblGrid>
          <w:tr w:rsidR="0083174B" w:rsidTr="004C3A0E">
            <w:trPr>
              <w:trHeight w:val="522"/>
            </w:trPr>
            <w:tc>
              <w:tcPr>
                <w:tcW w:w="421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83174B" w:rsidRDefault="0083174B" w:rsidP="00E42AAD">
                <w:pPr>
                  <w:rPr>
                    <w:rFonts w:ascii="Animals 1" w:hAnsi="Animals 1"/>
                    <w:sz w:val="16"/>
                  </w:rPr>
                </w:pPr>
                <w:r>
                  <w:rPr>
                    <w:rFonts w:ascii="Arial" w:hAnsi="Arial" w:cs="Arial"/>
                    <w:sz w:val="12"/>
                  </w:rPr>
                  <w:t>LAVISOFT ΣΥΣΤΗΜΑΤΑ ΠΛΗΡΟΦΟΡΙΚΗΣ Α.Ε. ΟΔΟΣ ΑΓΙΑΣ ΜΑΡΙΝΑΣ</w:t>
                </w:r>
                <w:r>
                  <w:rPr>
                    <w:rFonts w:ascii="Arial" w:hAnsi="Arial" w:cs="Arial"/>
                    <w:sz w:val="12"/>
                  </w:rPr>
                  <w:br/>
                  <w:t>Τ.Θ. 59</w:t>
                </w:r>
                <w:r w:rsidR="00E42AAD">
                  <w:rPr>
                    <w:rFonts w:ascii="Arial" w:hAnsi="Arial" w:cs="Arial"/>
                    <w:sz w:val="12"/>
                  </w:rPr>
                  <w:t xml:space="preserve">, 190 02 ΠΑΙΑΝΙΑ ΑΤΤΙΚΗΣ, ΤΗΛ. </w:t>
                </w:r>
                <w:r w:rsidR="00E42AAD" w:rsidRPr="00E42AAD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10-6691561, </w:t>
                </w:r>
                <w:r>
                  <w:rPr>
                    <w:rFonts w:ascii="Arial" w:hAnsi="Arial" w:cs="Arial"/>
                    <w:sz w:val="12"/>
                  </w:rPr>
                  <w:br/>
                  <w:t xml:space="preserve">FAX: </w:t>
                </w:r>
                <w:r w:rsidR="00E42AAD" w:rsidRPr="00E42AAD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10-6691559, </w:t>
                </w:r>
                <w:proofErr w:type="spellStart"/>
                <w:r>
                  <w:rPr>
                    <w:rFonts w:ascii="Arial" w:hAnsi="Arial" w:cs="Arial"/>
                    <w:sz w:val="12"/>
                  </w:rPr>
                  <w:t>site</w:t>
                </w:r>
                <w:proofErr w:type="spellEnd"/>
                <w:r>
                  <w:rPr>
                    <w:rFonts w:ascii="Arial" w:hAnsi="Arial" w:cs="Arial"/>
                    <w:sz w:val="12"/>
                  </w:rPr>
                  <w:t xml:space="preserve">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12"/>
                    </w:rPr>
                    <w:t>www.lavisoft.gr</w:t>
                  </w:r>
                </w:hyperlink>
                <w:r>
                  <w:rPr>
                    <w:rFonts w:ascii="Arial" w:hAnsi="Arial" w:cs="Arial"/>
                    <w:sz w:val="12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sz w:val="12"/>
                  </w:rPr>
                  <w:t>email</w:t>
                </w:r>
                <w:proofErr w:type="spellEnd"/>
                <w:r>
                  <w:rPr>
                    <w:rFonts w:ascii="Arial" w:hAnsi="Arial" w:cs="Arial"/>
                    <w:sz w:val="12"/>
                  </w:rPr>
                  <w:t xml:space="preserve">: </w:t>
                </w:r>
                <w:r>
                  <w:rPr>
                    <w:rStyle w:val="Hyperlink"/>
                    <w:rFonts w:ascii="Arial" w:hAnsi="Arial" w:cs="Arial"/>
                    <w:sz w:val="12"/>
                  </w:rPr>
                  <w:t>lavisoft@lavisoft.gr</w:t>
                </w:r>
              </w:p>
            </w:tc>
          </w:tr>
        </w:tbl>
        <w:p w:rsidR="0083174B" w:rsidRDefault="0083174B" w:rsidP="004C3A0E"/>
      </w:tc>
      <w:tc>
        <w:tcPr>
          <w:tcW w:w="1940" w:type="dxa"/>
          <w:vAlign w:val="center"/>
        </w:tcPr>
        <w:p w:rsidR="0083174B" w:rsidRPr="0021111D" w:rsidRDefault="0083174B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Κωδ.: </w:t>
          </w:r>
          <w:r>
            <w:rPr>
              <w:rFonts w:ascii="Arial" w:hAnsi="Arial" w:cs="Arial"/>
              <w:b/>
              <w:bCs/>
              <w:lang w:val="en-US"/>
            </w:rPr>
            <w:t>D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lang w:val="en-US"/>
            </w:rPr>
            <w:t>F</w:t>
          </w:r>
          <w:r>
            <w:rPr>
              <w:rFonts w:ascii="Arial" w:hAnsi="Arial" w:cs="Arial"/>
              <w:b/>
              <w:bCs/>
            </w:rPr>
            <w:t>-</w:t>
          </w:r>
          <w:r w:rsidRPr="00E42AAD">
            <w:rPr>
              <w:rFonts w:ascii="Arial" w:hAnsi="Arial" w:cs="Arial"/>
              <w:b/>
              <w:bCs/>
            </w:rPr>
            <w:t>08</w:t>
          </w:r>
          <w:r>
            <w:rPr>
              <w:rFonts w:ascii="Arial" w:hAnsi="Arial" w:cs="Arial"/>
              <w:b/>
              <w:bCs/>
            </w:rPr>
            <w:t>/1</w:t>
          </w:r>
        </w:p>
      </w:tc>
      <w:tc>
        <w:tcPr>
          <w:tcW w:w="1225" w:type="dxa"/>
          <w:vAlign w:val="center"/>
        </w:tcPr>
        <w:p w:rsidR="0083174B" w:rsidRPr="00CE77D4" w:rsidRDefault="0083174B" w:rsidP="004C3A0E">
          <w:pPr>
            <w:rPr>
              <w:b/>
              <w:bCs/>
            </w:rPr>
          </w:pPr>
          <w:proofErr w:type="spellStart"/>
          <w:r>
            <w:rPr>
              <w:rFonts w:ascii="Arial" w:hAnsi="Arial" w:cs="Arial"/>
              <w:b/>
              <w:bCs/>
            </w:rPr>
            <w:t>Έκδ</w:t>
          </w:r>
          <w:proofErr w:type="spellEnd"/>
          <w:r>
            <w:rPr>
              <w:rFonts w:ascii="Arial" w:hAnsi="Arial" w:cs="Arial"/>
              <w:b/>
              <w:bCs/>
            </w:rPr>
            <w:t>.: 03</w:t>
          </w:r>
        </w:p>
      </w:tc>
      <w:tc>
        <w:tcPr>
          <w:tcW w:w="1915" w:type="dxa"/>
          <w:vAlign w:val="center"/>
        </w:tcPr>
        <w:p w:rsidR="0083174B" w:rsidRPr="00B65D45" w:rsidRDefault="0083174B" w:rsidP="004C3A0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ISO</w:t>
          </w:r>
          <w:r w:rsidRPr="00B65D45">
            <w:rPr>
              <w:rFonts w:ascii="Arial" w:hAnsi="Arial" w:cs="Arial"/>
              <w:b/>
              <w:bCs/>
            </w:rPr>
            <w:t xml:space="preserve"> 9001</w:t>
          </w:r>
          <w:r>
            <w:rPr>
              <w:rFonts w:ascii="Arial" w:hAnsi="Arial" w:cs="Arial"/>
              <w:b/>
              <w:bCs/>
            </w:rPr>
            <w:t>:2000</w:t>
          </w:r>
        </w:p>
        <w:p w:rsidR="0083174B" w:rsidRPr="00E42AAD" w:rsidRDefault="0083174B" w:rsidP="004C3A0E">
          <w:pPr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Παρ. </w:t>
          </w:r>
          <w:r w:rsidRPr="00E42AAD">
            <w:rPr>
              <w:rFonts w:ascii="Arial" w:hAnsi="Arial" w:cs="Arial"/>
              <w:b/>
              <w:bCs/>
            </w:rPr>
            <w:t>7.5.1</w:t>
          </w:r>
        </w:p>
      </w:tc>
    </w:tr>
  </w:tbl>
  <w:p w:rsidR="0083174B" w:rsidRDefault="00831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5C"/>
    <w:rsid w:val="000F1A5C"/>
    <w:rsid w:val="001619F1"/>
    <w:rsid w:val="00290C0B"/>
    <w:rsid w:val="00570A81"/>
    <w:rsid w:val="005C3497"/>
    <w:rsid w:val="005E0818"/>
    <w:rsid w:val="005E5C79"/>
    <w:rsid w:val="006543E3"/>
    <w:rsid w:val="0083174B"/>
    <w:rsid w:val="00850819"/>
    <w:rsid w:val="00AB557E"/>
    <w:rsid w:val="00B65DC5"/>
    <w:rsid w:val="00B70AA5"/>
    <w:rsid w:val="00E42AAD"/>
    <w:rsid w:val="00F90332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F1"/>
  </w:style>
  <w:style w:type="paragraph" w:styleId="Footer">
    <w:name w:val="footer"/>
    <w:basedOn w:val="Normal"/>
    <w:link w:val="FooterChar"/>
    <w:uiPriority w:val="99"/>
    <w:unhideWhenUsed/>
    <w:rsid w:val="00161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F1"/>
  </w:style>
  <w:style w:type="character" w:customStyle="1" w:styleId="Heading1Char">
    <w:name w:val="Heading 1 Char"/>
    <w:basedOn w:val="DefaultParagraphFont"/>
    <w:link w:val="Heading1"/>
    <w:uiPriority w:val="9"/>
    <w:rsid w:val="00161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9F1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43E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1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F1"/>
  </w:style>
  <w:style w:type="paragraph" w:styleId="Footer">
    <w:name w:val="footer"/>
    <w:basedOn w:val="Normal"/>
    <w:link w:val="FooterChar"/>
    <w:uiPriority w:val="99"/>
    <w:unhideWhenUsed/>
    <w:rsid w:val="001619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F1"/>
  </w:style>
  <w:style w:type="character" w:customStyle="1" w:styleId="Heading1Char">
    <w:name w:val="Heading 1 Char"/>
    <w:basedOn w:val="DefaultParagraphFont"/>
    <w:link w:val="Heading1"/>
    <w:uiPriority w:val="9"/>
    <w:rsid w:val="00161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9F1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543E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5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isoft.gr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FEBE5-2683-4B23-8232-E72234AF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Konstantopoulos, Dimitris</dc:creator>
  <cp:keywords/>
  <dc:description/>
  <cp:lastModifiedBy>Konstantopoulos, Dimitris</cp:lastModifiedBy>
  <cp:revision>11</cp:revision>
  <dcterms:created xsi:type="dcterms:W3CDTF">2013-10-02T12:52:00Z</dcterms:created>
  <dcterms:modified xsi:type="dcterms:W3CDTF">2013-10-17T11:02:00Z</dcterms:modified>
</cp:coreProperties>
</file>